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C441A6" w:rsidRDefault="00B10C3C" w:rsidP="00AB6022">
      <w:pPr>
        <w:ind w:left="9072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C441A6" w:rsidRPr="00C441A6">
        <w:rPr>
          <w:b/>
          <w:sz w:val="20"/>
          <w:szCs w:val="20"/>
        </w:rPr>
        <w:t>2</w:t>
      </w:r>
    </w:p>
    <w:p w:rsidR="00C441A6" w:rsidRDefault="00C441A6" w:rsidP="00C441A6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441A6" w:rsidRDefault="00C441A6" w:rsidP="00C441A6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556E31" w:rsidRDefault="00556E31" w:rsidP="00556E3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Место житель</w:t>
            </w:r>
            <w: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Семейное поло</w:t>
            </w:r>
            <w:r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Перечень представ</w:t>
            </w:r>
            <w:r>
              <w:softHyphen/>
              <w:t>ленных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Резуль</w:t>
            </w:r>
            <w:r>
              <w:softHyphen/>
              <w:t>таты рассмот</w:t>
            </w:r>
            <w:r>
              <w:softHyphen/>
              <w:t>рения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</w:t>
            </w:r>
            <w:r>
              <w:softHyphen/>
              <w:t>ьтаты рассмот</w:t>
            </w:r>
            <w:r>
              <w:softHyphen/>
              <w:t>рения обраще</w:t>
            </w:r>
            <w:r>
              <w:softHyphen/>
              <w:t>ния гражда</w:t>
            </w:r>
            <w:r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</w:t>
            </w:r>
            <w:r>
              <w:softHyphen/>
              <w:t>нию гражда</w:t>
            </w:r>
            <w:r>
              <w:softHyphen/>
              <w:t>нина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FF0135" w:rsidRDefault="00FF0135"/>
    <w:sectPr w:rsidR="00FF0135" w:rsidSect="00B10C3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E31"/>
    <w:rsid w:val="00075705"/>
    <w:rsid w:val="00237E7D"/>
    <w:rsid w:val="004A5E6F"/>
    <w:rsid w:val="0053050F"/>
    <w:rsid w:val="00556E31"/>
    <w:rsid w:val="00696513"/>
    <w:rsid w:val="0070647B"/>
    <w:rsid w:val="007B046E"/>
    <w:rsid w:val="0080154E"/>
    <w:rsid w:val="0080490E"/>
    <w:rsid w:val="00944E5A"/>
    <w:rsid w:val="00A15A3D"/>
    <w:rsid w:val="00A52B02"/>
    <w:rsid w:val="00AB6022"/>
    <w:rsid w:val="00AF71A6"/>
    <w:rsid w:val="00B10C3C"/>
    <w:rsid w:val="00C156B4"/>
    <w:rsid w:val="00C441A6"/>
    <w:rsid w:val="00D02206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2016-08-02T13:21:00Z</dcterms:created>
  <dcterms:modified xsi:type="dcterms:W3CDTF">2017-12-04T11:42:00Z</dcterms:modified>
</cp:coreProperties>
</file>