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A9" w:rsidRPr="00D51D9E" w:rsidRDefault="00D84FA9" w:rsidP="00D84FA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делать, если родители запрещают бабушке и дедушке видеться с внуком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Статьей 55 Семейного кодекса Российской Федерации закреплено право ребенка на общение с родственниками.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Для разрешения такой ситуации следует обратиться в орган опеки и попечительства администрации муниципального образования, который может обязать родителей не препятствовать этому общению.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случае неисполнения решения органа опеки и попечительства бабушка или дедушка вправе подать </w:t>
      </w:r>
      <w:proofErr w:type="gramStart"/>
      <w:r w:rsidRPr="00D51D9E">
        <w:rPr>
          <w:sz w:val="28"/>
          <w:szCs w:val="28"/>
        </w:rPr>
        <w:t>в районный суд по месту жительства родителей иск об устранении препятствий к общению с ребенком</w:t>
      </w:r>
      <w:proofErr w:type="gramEnd"/>
      <w:r w:rsidRPr="00D51D9E">
        <w:rPr>
          <w:sz w:val="28"/>
          <w:szCs w:val="28"/>
        </w:rPr>
        <w:t xml:space="preserve">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ходе рассмотрения дела суд истребует у органа опеки и попечительства заключение, оценит доказательства, заслушает ребенка, если он достиг возраста 10 лет, и разрешит спор исходя из интересов ребенка.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решении суда будет отражено время, место, продолжительность и периодичность общения несовершеннолетнего с бабушкой или дедушкой.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После вступления решения суда в законную силу необходимо подать заявление в суд о выдаче исполнительного листа и предоставить его в Службу судебных приставов для принудительного исполнения. </w:t>
      </w:r>
    </w:p>
    <w:p w:rsidR="00D84FA9" w:rsidRPr="00D51D9E" w:rsidRDefault="00D84FA9" w:rsidP="00D84F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За лишение ребенка права на общение с близкими родственниками родители могут быть привлечены к административной ответственности в виде штрафа по </w:t>
      </w:r>
      <w:proofErr w:type="gramStart"/>
      <w:r w:rsidRPr="00D51D9E">
        <w:rPr>
          <w:sz w:val="28"/>
          <w:szCs w:val="28"/>
        </w:rPr>
        <w:t>ч</w:t>
      </w:r>
      <w:proofErr w:type="gramEnd"/>
      <w:r w:rsidRPr="00D51D9E">
        <w:rPr>
          <w:sz w:val="28"/>
          <w:szCs w:val="28"/>
        </w:rPr>
        <w:t xml:space="preserve">. 2 ст. 5.35 Кодекса об административных правонарушениях Российской Федерации.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A9"/>
    <w:rsid w:val="002B4714"/>
    <w:rsid w:val="00D8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2019-04-09T21:37:00Z</dcterms:created>
  <dcterms:modified xsi:type="dcterms:W3CDTF">2019-04-09T21:37:00Z</dcterms:modified>
</cp:coreProperties>
</file>